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51" w:rsidRDefault="006A20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Программа фестиваля</w:t>
      </w:r>
    </w:p>
    <w:p w:rsidR="00653D51" w:rsidRDefault="00653D51">
      <w:pPr>
        <w:jc w:val="center"/>
        <w:rPr>
          <w:b/>
          <w:sz w:val="28"/>
          <w:szCs w:val="28"/>
        </w:rPr>
      </w:pPr>
    </w:p>
    <w:p w:rsidR="00653D51" w:rsidRPr="00342AE8" w:rsidRDefault="006A20EE">
      <w:pPr>
        <w:jc w:val="center"/>
        <w:rPr>
          <w:highlight w:val="cyan"/>
        </w:rPr>
      </w:pPr>
      <w:r w:rsidRPr="00342AE8">
        <w:rPr>
          <w:b/>
          <w:sz w:val="28"/>
          <w:szCs w:val="28"/>
          <w:highlight w:val="cyan"/>
        </w:rPr>
        <w:t>«Океан. Неизведанная Вселенная»</w:t>
      </w:r>
    </w:p>
    <w:p w:rsidR="00653D51" w:rsidRDefault="006A20EE">
      <w:pPr>
        <w:jc w:val="center"/>
      </w:pPr>
      <w:r w:rsidRPr="00342AE8">
        <w:rPr>
          <w:b/>
          <w:sz w:val="28"/>
          <w:szCs w:val="28"/>
          <w:highlight w:val="cyan"/>
        </w:rPr>
        <w:t>(в честь Всемирного дня океанов)</w:t>
      </w:r>
    </w:p>
    <w:p w:rsidR="00653D51" w:rsidRDefault="00653D51">
      <w:pPr>
        <w:jc w:val="center"/>
      </w:pPr>
    </w:p>
    <w:p w:rsidR="00653D51" w:rsidRDefault="00653D51">
      <w:pPr>
        <w:jc w:val="center"/>
      </w:pPr>
    </w:p>
    <w:p w:rsidR="00653D51" w:rsidRDefault="006A20EE">
      <w:pPr>
        <w:jc w:val="center"/>
        <w:rPr>
          <w:b/>
        </w:rPr>
      </w:pPr>
      <w:r>
        <w:rPr>
          <w:b/>
        </w:rPr>
        <w:t>10 июня с 11:00 до 18:00</w:t>
      </w:r>
    </w:p>
    <w:p w:rsidR="00653D51" w:rsidRDefault="006A20EE">
      <w:pPr>
        <w:jc w:val="center"/>
      </w:pPr>
      <w:r>
        <w:rPr>
          <w:b/>
        </w:rPr>
        <w:t>Приморский океанариум, о-в Русский</w:t>
      </w:r>
    </w:p>
    <w:p w:rsidR="00653D51" w:rsidRDefault="00653D51">
      <w:pPr>
        <w:jc w:val="center"/>
        <w:rPr>
          <w:b/>
        </w:rPr>
      </w:pPr>
    </w:p>
    <w:p w:rsidR="00DD43D9" w:rsidRDefault="006A20EE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DD43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Территория перед главным входом в Приморский океанариум </w:t>
      </w:r>
    </w:p>
    <w:p w:rsidR="00653D51" w:rsidRPr="00DD43D9" w:rsidRDefault="006A20EE">
      <w:pPr>
        <w:shd w:val="clear" w:color="auto" w:fill="FFFFFF"/>
        <w:contextualSpacing/>
        <w:rPr>
          <w:i/>
          <w:iCs/>
          <w:sz w:val="28"/>
          <w:szCs w:val="28"/>
          <w:u w:val="single"/>
        </w:rPr>
      </w:pPr>
      <w:r w:rsidRPr="00DD43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 парковая зона</w:t>
      </w:r>
      <w:r w:rsidR="00DD43D9" w:rsidRPr="00DD43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D43D9" w:rsidRPr="00DD43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green"/>
          <w:u w:val="single"/>
          <w:lang w:eastAsia="ru-RU"/>
        </w:rPr>
        <w:t>(вход свободный)</w:t>
      </w:r>
    </w:p>
    <w:p w:rsidR="00653D51" w:rsidRDefault="00653D5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53D51" w:rsidRDefault="00653D5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615" w:type="dxa"/>
        <w:tblInd w:w="9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3210"/>
        <w:gridCol w:w="3225"/>
      </w:tblGrid>
      <w:tr w:rsidR="00653D51" w:rsidRPr="002A20C3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>Время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 xml:space="preserve">Место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>Мероприятие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pStyle w:val="a6"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11:00–16:00</w:t>
            </w:r>
          </w:p>
          <w:p w:rsidR="000A03FB" w:rsidRPr="00342AE8" w:rsidRDefault="000A03FB">
            <w:pPr>
              <w:pStyle w:val="a6"/>
              <w:shd w:val="clear" w:color="auto" w:fill="FFFFFF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перед главным входом в Приморский океанариум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pStyle w:val="a6"/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Запуск воздушных змеев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pStyle w:val="a6"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 – 12:00</w:t>
            </w:r>
          </w:p>
          <w:p w:rsidR="000A03FB" w:rsidRPr="00342AE8" w:rsidRDefault="000A03FB">
            <w:pPr>
              <w:pStyle w:val="a6"/>
              <w:shd w:val="clear" w:color="auto" w:fill="FFFFFF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перед главным входом в Приморский океанариум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D03381" w:rsidRDefault="006A20EE">
            <w:pPr>
              <w:pStyle w:val="a6"/>
              <w:shd w:val="clear" w:color="auto" w:fill="FFFFFF"/>
              <w:contextualSpacing/>
            </w:pPr>
            <w:r w:rsidRPr="00D03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Молодежный </w:t>
            </w:r>
            <w:proofErr w:type="spellStart"/>
            <w:r w:rsidRPr="00D03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флеш</w:t>
            </w:r>
            <w:proofErr w:type="spellEnd"/>
            <w:r w:rsidRPr="00D033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-моб. Открытие праздника</w:t>
            </w:r>
          </w:p>
        </w:tc>
      </w:tr>
      <w:tr w:rsidR="00653D51">
        <w:trPr>
          <w:trHeight w:val="915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pStyle w:val="a6"/>
              <w:shd w:val="clear" w:color="auto" w:fill="FFFFFF"/>
              <w:contextualSpacing/>
            </w:pPr>
            <w:r w:rsidRPr="00342AE8">
              <w:t>12:00-14:00</w:t>
            </w:r>
          </w:p>
          <w:p w:rsidR="000A03FB" w:rsidRPr="00342AE8" w:rsidRDefault="000A03FB">
            <w:pPr>
              <w:pStyle w:val="a6"/>
              <w:shd w:val="clear" w:color="auto" w:fill="FFFFFF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Пленэр студентов Приморского краевого художественного колледжа </w:t>
            </w:r>
          </w:p>
        </w:tc>
      </w:tr>
      <w:tr w:rsidR="00653D51">
        <w:trPr>
          <w:trHeight w:val="915"/>
        </w:trPr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12:00–17:00 </w:t>
            </w:r>
          </w:p>
          <w:p w:rsidR="000A03FB" w:rsidRPr="00342AE8" w:rsidRDefault="000A03FB">
            <w:pPr>
              <w:shd w:val="clear" w:color="auto" w:fill="FFFFFF"/>
              <w:spacing w:beforeAutospacing="1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керамических изделий интерактивного музея-мастерской народных ремесел и традиций «Жар-птица»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14:00–15:00 </w:t>
            </w:r>
          </w:p>
          <w:p w:rsidR="000A03FB" w:rsidRPr="00342AE8" w:rsidRDefault="000A03FB">
            <w:pPr>
              <w:shd w:val="clear" w:color="auto" w:fill="FFFFFF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зона. Одна из беседок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Шатер таинственных морских историй: рассказы о морских созвездиях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14:00–17:00</w:t>
            </w:r>
          </w:p>
          <w:p w:rsidR="000A03FB" w:rsidRPr="00342AE8" w:rsidRDefault="000A03FB">
            <w:pPr>
              <w:shd w:val="clear" w:color="auto" w:fill="FFFFFF"/>
              <w:spacing w:beforeAutospacing="1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зона. Одна из беседок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рисованию в технике акварель для юных художников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15:00–17:00 </w:t>
            </w:r>
          </w:p>
          <w:p w:rsidR="000A03FB" w:rsidRPr="00342AE8" w:rsidRDefault="000A03FB">
            <w:pPr>
              <w:shd w:val="clear" w:color="auto" w:fill="FFFFFF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по созданию стеклянных бусин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лэмп-воркинг</w:t>
            </w:r>
            <w:proofErr w:type="spellEnd"/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14:00–17:00 </w:t>
            </w:r>
          </w:p>
          <w:p w:rsidR="000A03FB" w:rsidRPr="00342AE8" w:rsidRDefault="000A03FB">
            <w:pPr>
              <w:shd w:val="clear" w:color="auto" w:fill="FFFFFF"/>
              <w:spacing w:beforeAutospacing="1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9468D2" w:rsidP="009468D2">
            <w:pPr>
              <w:shd w:val="clear" w:color="auto" w:fill="FFFFFF"/>
              <w:spacing w:beforeAutospacing="1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Аквагрим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превращение людей в</w:t>
            </w:r>
            <w:r w:rsidR="006A2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океанских инопланетян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42AE8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15:00–17:00</w:t>
            </w:r>
          </w:p>
          <w:p w:rsidR="000A03FB" w:rsidRPr="00342AE8" w:rsidRDefault="000A03FB">
            <w:pPr>
              <w:shd w:val="clear" w:color="auto" w:fill="FFFFFF"/>
              <w:spacing w:beforeAutospacing="1"/>
              <w:contextualSpacing/>
            </w:pPr>
            <w:r w:rsidRPr="00342A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42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свободный)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 зона. Одна из беседок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 w:rsidP="002A20C3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росписи морских камней и рисовани</w:t>
            </w:r>
            <w:r w:rsidR="002A2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воде</w:t>
            </w:r>
          </w:p>
        </w:tc>
      </w:tr>
    </w:tbl>
    <w:p w:rsidR="00653D51" w:rsidRDefault="00653D51">
      <w:pPr>
        <w:shd w:val="clear" w:color="auto" w:fill="FFFFFF"/>
        <w:contextualSpacing/>
      </w:pPr>
    </w:p>
    <w:p w:rsidR="0014305F" w:rsidRDefault="0014305F">
      <w:pPr>
        <w:shd w:val="clear" w:color="auto" w:fill="FFFFFF"/>
        <w:contextualSpacing/>
      </w:pPr>
    </w:p>
    <w:p w:rsidR="0014305F" w:rsidRDefault="0014305F">
      <w:pPr>
        <w:shd w:val="clear" w:color="auto" w:fill="FFFFFF"/>
        <w:contextualSpacing/>
      </w:pPr>
    </w:p>
    <w:p w:rsidR="0014305F" w:rsidRDefault="0014305F">
      <w:pPr>
        <w:shd w:val="clear" w:color="auto" w:fill="FFFFFF"/>
        <w:contextualSpacing/>
      </w:pPr>
    </w:p>
    <w:p w:rsidR="0014305F" w:rsidRPr="00D03381" w:rsidRDefault="0014305F">
      <w:pPr>
        <w:shd w:val="clear" w:color="auto" w:fill="FFFFFF"/>
        <w:contextualSpacing/>
      </w:pPr>
    </w:p>
    <w:p w:rsidR="00653D51" w:rsidRDefault="00653D51">
      <w:pPr>
        <w:pStyle w:val="a6"/>
        <w:rPr>
          <w:b/>
        </w:rPr>
      </w:pPr>
    </w:p>
    <w:p w:rsidR="00653D51" w:rsidRPr="00DD43D9" w:rsidRDefault="006A20EE">
      <w:pPr>
        <w:pStyle w:val="a6"/>
        <w:rPr>
          <w:i/>
          <w:iCs/>
          <w:sz w:val="28"/>
          <w:szCs w:val="28"/>
          <w:u w:val="single"/>
        </w:rPr>
      </w:pPr>
      <w:r w:rsidRPr="00DD43D9">
        <w:rPr>
          <w:b/>
          <w:i/>
          <w:iCs/>
          <w:sz w:val="28"/>
          <w:szCs w:val="28"/>
          <w:u w:val="single"/>
        </w:rPr>
        <w:t>Главное здание Приморского океанариума</w:t>
      </w:r>
      <w:r w:rsidR="00DD43D9" w:rsidRPr="00DD43D9">
        <w:rPr>
          <w:b/>
          <w:i/>
          <w:iCs/>
          <w:sz w:val="28"/>
          <w:szCs w:val="28"/>
          <w:u w:val="single"/>
        </w:rPr>
        <w:t xml:space="preserve"> </w:t>
      </w:r>
      <w:r w:rsidR="00DD43D9" w:rsidRPr="00DD43D9">
        <w:rPr>
          <w:b/>
          <w:i/>
          <w:iCs/>
          <w:sz w:val="28"/>
          <w:szCs w:val="28"/>
          <w:highlight w:val="magenta"/>
          <w:u w:val="single"/>
        </w:rPr>
        <w:t>(вход по билетам океанариума)</w:t>
      </w:r>
      <w:r w:rsidR="00DD43D9" w:rsidRPr="00DD43D9">
        <w:rPr>
          <w:b/>
          <w:i/>
          <w:iCs/>
          <w:sz w:val="28"/>
          <w:szCs w:val="28"/>
          <w:u w:val="single"/>
        </w:rPr>
        <w:t xml:space="preserve"> </w:t>
      </w:r>
    </w:p>
    <w:p w:rsidR="00653D51" w:rsidRDefault="00653D51">
      <w:pPr>
        <w:pStyle w:val="a6"/>
        <w:rPr>
          <w:b/>
        </w:rPr>
      </w:pPr>
    </w:p>
    <w:tbl>
      <w:tblPr>
        <w:tblW w:w="9615" w:type="dxa"/>
        <w:tblInd w:w="9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3210"/>
        <w:gridCol w:w="3225"/>
      </w:tblGrid>
      <w:tr w:rsidR="00653D51" w:rsidRPr="002A20C3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>Время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 xml:space="preserve">Место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2A20C3" w:rsidRDefault="006A20EE">
            <w:pPr>
              <w:pStyle w:val="a6"/>
              <w:rPr>
                <w:b/>
              </w:rPr>
            </w:pPr>
            <w:r w:rsidRPr="002A20C3">
              <w:rPr>
                <w:b/>
              </w:rPr>
              <w:t>Мероприятие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11:30–16:00 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Экспозиция «Микромир»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программа с микроскопами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11:30-17:00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Экспозиции «Японское море» и «Микромир»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задания для любознательных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12:00–13:00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Арт-галерея перед дельфинарием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Открытие выставки,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награждение победителей конкурса «Морское отражение»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12:00–13:00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студия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5+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13:00–14:00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студия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Игровая программа для детей 5-7 лет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13:00–13:40 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Экспозиция «Глубоководные обитатели»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 w:rsidP="002A20C3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Пластическая импровизация от лаборатории современного танца ДВГИИ (рук-ль В.Е. Волкогонова, зав.</w:t>
            </w:r>
            <w:r w:rsidR="0014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кафедрой сценического движения и танца ДВГИИ)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13:30–14:00 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Экспозиция «Тропическое море»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Танец со скатами</w:t>
            </w:r>
          </w:p>
        </w:tc>
      </w:tr>
      <w:tr w:rsidR="00653D51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 — 17:00</w:t>
            </w:r>
          </w:p>
          <w:p w:rsidR="000A03FB" w:rsidRDefault="000A03F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Арт-галерея перед дельфинарием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Спектакль кукольного театра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Патапуф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Евсейку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для детей 3-11</w:t>
            </w:r>
            <w:r w:rsidR="00373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653D51">
        <w:tc>
          <w:tcPr>
            <w:tcW w:w="31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 w:rsidP="00373F3B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73F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:30–17:00</w:t>
            </w:r>
          </w:p>
          <w:p w:rsidR="000A03FB" w:rsidRPr="00342AE8" w:rsidRDefault="000A03FB" w:rsidP="00373F3B">
            <w:pPr>
              <w:shd w:val="clear" w:color="auto" w:fill="FFFFFF"/>
              <w:spacing w:beforeAutospacing="1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(вход по билетам океанариума)</w:t>
            </w:r>
          </w:p>
        </w:tc>
        <w:tc>
          <w:tcPr>
            <w:tcW w:w="32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Конференц-зал </w:t>
            </w:r>
          </w:p>
          <w:p w:rsidR="00653D51" w:rsidRDefault="006A20EE">
            <w:pPr>
              <w:shd w:val="clear" w:color="auto" w:fill="FFFFFF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Программа «Океан: Объективно через объектив»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Pr="00373F3B" w:rsidRDefault="006A20EE">
            <w:pPr>
              <w:shd w:val="clear" w:color="auto" w:fill="FFFFFF"/>
              <w:spacing w:beforeAutospacing="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о морском мусоре без прикрас, но с юмором, и о проекте мечтателей «Остров мечты» от  Агаты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Сердюк</w:t>
            </w:r>
          </w:p>
        </w:tc>
      </w:tr>
      <w:tr w:rsidR="00653D51">
        <w:tc>
          <w:tcPr>
            <w:tcW w:w="31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«Сокровища Японского моря» от дайвера Алексея Кондратюка</w:t>
            </w:r>
          </w:p>
        </w:tc>
      </w:tr>
      <w:tr w:rsidR="00653D51">
        <w:tc>
          <w:tcPr>
            <w:tcW w:w="31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Подводные видео и чудесные морские создания от дайвера и оператора Дмитрия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Рудася</w:t>
            </w:r>
            <w:proofErr w:type="spellEnd"/>
          </w:p>
        </w:tc>
      </w:tr>
      <w:tr w:rsidR="00653D51">
        <w:tc>
          <w:tcPr>
            <w:tcW w:w="31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spacing w:beforeAutospacing="1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53D5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53D51" w:rsidRDefault="006A20EE">
            <w:pPr>
              <w:shd w:val="clear" w:color="auto" w:fill="FFFFFF"/>
              <w:spacing w:beforeAutospacing="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</w:t>
            </w:r>
            <w:r w:rsidR="00D3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передачи «Морская» (ОТВ-Прим)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="00D3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«Инопланетяне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прибрежной черты</w:t>
            </w:r>
            <w:r w:rsidR="00D3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соседи в пяти метрах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от журналиста Владимира Ощенко</w:t>
            </w:r>
          </w:p>
        </w:tc>
      </w:tr>
    </w:tbl>
    <w:p w:rsidR="00653D51" w:rsidRDefault="00653D51">
      <w:pPr>
        <w:pStyle w:val="a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3D51" w:rsidRDefault="00653D51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05F" w:rsidRDefault="0014305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05F" w:rsidRDefault="0014305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3D51" w:rsidRDefault="00653D5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53D51" w:rsidRDefault="006A20EE">
      <w:pPr>
        <w:rPr>
          <w:i/>
        </w:rPr>
      </w:pPr>
      <w:r>
        <w:rPr>
          <w:i/>
        </w:rPr>
        <w:t xml:space="preserve">Благодарим за поддержку: </w:t>
      </w:r>
    </w:p>
    <w:p w:rsidR="00653D51" w:rsidRDefault="00653D51"/>
    <w:p w:rsidR="00653D51" w:rsidRDefault="006A20EE">
      <w:pPr>
        <w:contextualSpacing/>
      </w:pPr>
      <w:r>
        <w:t xml:space="preserve">Департамент по делам молодежи Администрации Приморского края </w:t>
      </w:r>
    </w:p>
    <w:p w:rsidR="00653D51" w:rsidRDefault="006A20EE">
      <w:pPr>
        <w:contextualSpacing/>
      </w:pPr>
      <w:r>
        <w:t xml:space="preserve">Администрацию города Владивостока </w:t>
      </w:r>
    </w:p>
    <w:p w:rsidR="00653D51" w:rsidRDefault="006A20EE">
      <w:pPr>
        <w:contextualSpacing/>
      </w:pPr>
      <w:r>
        <w:t>Туристско-информационный центр Приморского края</w:t>
      </w:r>
    </w:p>
    <w:p w:rsidR="00653D51" w:rsidRDefault="006A20EE">
      <w:pPr>
        <w:contextualSpacing/>
      </w:pPr>
      <w:r>
        <w:t>Приморский краевой художественный колледж</w:t>
      </w:r>
      <w:r>
        <w:br/>
        <w:t>Приморский краевой институт развития образования</w:t>
      </w:r>
    </w:p>
    <w:p w:rsidR="00653D51" w:rsidRDefault="006A20EE">
      <w:pPr>
        <w:contextualSpacing/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Департамент молодежной политики ДВФУ</w:t>
      </w:r>
    </w:p>
    <w:p w:rsidR="00653D51" w:rsidRDefault="006A20EE">
      <w:pPr>
        <w:contextualSpacing/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Центр изучения русского искусства и художественной культуры ДВФУ</w:t>
      </w:r>
    </w:p>
    <w:p w:rsidR="00653D51" w:rsidRDefault="006A20EE" w:rsidP="006A20EE">
      <w:pPr>
        <w:pStyle w:val="a3"/>
        <w:spacing w:after="0" w:line="240" w:lineRule="auto"/>
        <w:contextualSpacing/>
      </w:pPr>
      <w:r>
        <w:t xml:space="preserve">Интерактивный музей-мастерскую народных ремесел и традиций «Жар-птица» </w:t>
      </w:r>
    </w:p>
    <w:p w:rsidR="00653D51" w:rsidRDefault="006A20EE" w:rsidP="006A20EE">
      <w:pPr>
        <w:pStyle w:val="a3"/>
        <w:spacing w:after="0" w:line="240" w:lineRule="auto"/>
        <w:contextualSpacing/>
      </w:pPr>
      <w:r>
        <w:t>Дальневосточный Государственный институт искусств</w:t>
      </w:r>
    </w:p>
    <w:p w:rsidR="00653D51" w:rsidRDefault="006A20EE" w:rsidP="006A20EE">
      <w:pPr>
        <w:pStyle w:val="a3"/>
        <w:spacing w:after="0" w:line="240" w:lineRule="auto"/>
        <w:contextualSpacing/>
      </w:pPr>
      <w:r>
        <w:t>КГБУ «Общественное телевидение Приморья»</w:t>
      </w:r>
    </w:p>
    <w:p w:rsidR="00653D51" w:rsidRDefault="006A20EE" w:rsidP="006A20EE">
      <w:pPr>
        <w:pStyle w:val="a3"/>
        <w:spacing w:after="0" w:line="240" w:lineRule="auto"/>
        <w:contextualSpacing/>
      </w:pPr>
      <w:r>
        <w:t>Кукольный театр «</w:t>
      </w:r>
      <w:proofErr w:type="spellStart"/>
      <w:r>
        <w:t>Патапуф</w:t>
      </w:r>
      <w:proofErr w:type="spellEnd"/>
      <w:r>
        <w:t>»</w:t>
      </w:r>
    </w:p>
    <w:p w:rsidR="00653D51" w:rsidRDefault="006A20EE" w:rsidP="006A20EE">
      <w:pPr>
        <w:rPr>
          <w:color w:val="000000"/>
        </w:rPr>
      </w:pPr>
      <w:r>
        <w:rPr>
          <w:color w:val="000000"/>
        </w:rPr>
        <w:t>Детский развлекательный центр «Чайка»</w:t>
      </w:r>
    </w:p>
    <w:p w:rsidR="00653D51" w:rsidRDefault="006A20EE">
      <w:pPr>
        <w:rPr>
          <w:color w:val="000000"/>
        </w:rPr>
      </w:pPr>
      <w:r>
        <w:rPr>
          <w:color w:val="000000"/>
        </w:rPr>
        <w:t>«Дальневосточный морской заповедник» - филиал ННЦМБ ДВО РАН</w:t>
      </w:r>
    </w:p>
    <w:p w:rsidR="00653D51" w:rsidRDefault="00653D51"/>
    <w:p w:rsidR="00653D51" w:rsidRDefault="00653D51"/>
    <w:sectPr w:rsidR="00653D5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51"/>
    <w:rsid w:val="000A03FB"/>
    <w:rsid w:val="0014305F"/>
    <w:rsid w:val="002A20C3"/>
    <w:rsid w:val="00342AE8"/>
    <w:rsid w:val="00373F3B"/>
    <w:rsid w:val="00653D51"/>
    <w:rsid w:val="006A20EE"/>
    <w:rsid w:val="007B4A54"/>
    <w:rsid w:val="009468D2"/>
    <w:rsid w:val="00D03381"/>
    <w:rsid w:val="00D31C5A"/>
    <w:rsid w:val="00D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FFE3-3A52-4442-8A56-8BB017E9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C588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1C588F"/>
    <w:pPr>
      <w:spacing w:after="140" w:line="288" w:lineRule="auto"/>
    </w:pPr>
  </w:style>
  <w:style w:type="paragraph" w:styleId="a4">
    <w:name w:val="List"/>
    <w:basedOn w:val="a3"/>
    <w:rsid w:val="001C588F"/>
  </w:style>
  <w:style w:type="paragraph" w:customStyle="1" w:styleId="10">
    <w:name w:val="Название объекта1"/>
    <w:basedOn w:val="a"/>
    <w:qFormat/>
    <w:rsid w:val="00706B16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1C588F"/>
    <w:pPr>
      <w:suppressLineNumbers/>
    </w:pPr>
  </w:style>
  <w:style w:type="paragraph" w:customStyle="1" w:styleId="11">
    <w:name w:val="Название объекта1"/>
    <w:basedOn w:val="a"/>
    <w:qFormat/>
    <w:rsid w:val="001C588F"/>
    <w:pPr>
      <w:suppressLineNumbers/>
      <w:spacing w:before="120" w:after="120"/>
    </w:pPr>
    <w:rPr>
      <w:i/>
      <w:iCs/>
    </w:rPr>
  </w:style>
  <w:style w:type="paragraph" w:customStyle="1" w:styleId="a6">
    <w:name w:val="Содержимое таблицы"/>
    <w:basedOn w:val="a"/>
    <w:qFormat/>
    <w:rsid w:val="001C588F"/>
    <w:pPr>
      <w:suppressLineNumbers/>
    </w:pPr>
  </w:style>
  <w:style w:type="paragraph" w:customStyle="1" w:styleId="a7">
    <w:name w:val="Заголовок таблицы"/>
    <w:basedOn w:val="a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17E5-6CA9-47C1-A51E-5BF990EA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dc:description/>
  <cp:lastModifiedBy>HP</cp:lastModifiedBy>
  <cp:revision>2</cp:revision>
  <cp:lastPrinted>2017-05-24T02:19:00Z</cp:lastPrinted>
  <dcterms:created xsi:type="dcterms:W3CDTF">2017-06-02T09:06:00Z</dcterms:created>
  <dcterms:modified xsi:type="dcterms:W3CDTF">2017-06-02T09:06:00Z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